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0760" w14:textId="324ADD80" w:rsidR="0097792D" w:rsidRPr="00921EA1" w:rsidRDefault="002C0F50">
      <w:pPr>
        <w:spacing w:line="212" w:lineRule="exact"/>
        <w:rPr>
          <w:rFonts w:hint="default"/>
          <w:color w:val="auto"/>
        </w:rPr>
      </w:pPr>
      <w:r w:rsidRPr="00921EA1">
        <w:rPr>
          <w:color w:val="auto"/>
        </w:rPr>
        <w:t>（別記様式</w:t>
      </w:r>
      <w:r w:rsidR="00ED1587" w:rsidRPr="00921EA1">
        <w:rPr>
          <w:color w:val="auto"/>
        </w:rPr>
        <w:t>25</w:t>
      </w:r>
      <w:r w:rsidRPr="00921EA1">
        <w:rPr>
          <w:color w:val="auto"/>
        </w:rPr>
        <w:t>－２）</w:t>
      </w:r>
    </w:p>
    <w:p w14:paraId="5B0BB26F" w14:textId="77777777" w:rsidR="0097792D" w:rsidRDefault="0097792D">
      <w:pPr>
        <w:spacing w:line="212" w:lineRule="exact"/>
        <w:rPr>
          <w:rFonts w:hint="default"/>
        </w:rPr>
      </w:pPr>
    </w:p>
    <w:p w14:paraId="6AC92DE1" w14:textId="77777777" w:rsidR="0097792D" w:rsidRDefault="0097792D">
      <w:pPr>
        <w:spacing w:line="212" w:lineRule="exact"/>
        <w:rPr>
          <w:rFonts w:hint="default"/>
        </w:rPr>
      </w:pPr>
    </w:p>
    <w:p w14:paraId="42F1FD9C" w14:textId="77777777" w:rsidR="0097792D" w:rsidRDefault="0097792D">
      <w:pPr>
        <w:spacing w:line="212" w:lineRule="exact"/>
        <w:rPr>
          <w:rFonts w:hint="default"/>
        </w:rPr>
      </w:pPr>
    </w:p>
    <w:p w14:paraId="589B20AA" w14:textId="77777777" w:rsidR="0097792D" w:rsidRDefault="0097792D">
      <w:pPr>
        <w:spacing w:line="212" w:lineRule="exact"/>
        <w:rPr>
          <w:rFonts w:hint="default"/>
        </w:rPr>
      </w:pPr>
    </w:p>
    <w:p w14:paraId="5240EF2D" w14:textId="77777777" w:rsidR="0097792D" w:rsidRDefault="0097792D">
      <w:pPr>
        <w:spacing w:line="212" w:lineRule="exact"/>
        <w:rPr>
          <w:rFonts w:hint="default"/>
        </w:rPr>
      </w:pPr>
    </w:p>
    <w:p w14:paraId="604609A0" w14:textId="77777777" w:rsidR="0097792D" w:rsidRDefault="0097792D">
      <w:pPr>
        <w:spacing w:line="212" w:lineRule="exact"/>
        <w:ind w:left="202"/>
        <w:rPr>
          <w:rFonts w:hint="default"/>
        </w:rPr>
      </w:pPr>
    </w:p>
    <w:p w14:paraId="79EC1AD6" w14:textId="77777777" w:rsidR="0097792D" w:rsidRDefault="002C0F50">
      <w:pPr>
        <w:spacing w:line="212" w:lineRule="exact"/>
        <w:jc w:val="center"/>
        <w:rPr>
          <w:rFonts w:hint="default"/>
        </w:rPr>
      </w:pPr>
      <w:r>
        <w:t>港湾工事パートナーシップ強化宣言について</w:t>
      </w:r>
    </w:p>
    <w:p w14:paraId="71CE6A2B" w14:textId="77777777" w:rsidR="0097792D" w:rsidRDefault="0097792D">
      <w:pPr>
        <w:spacing w:line="212" w:lineRule="exact"/>
        <w:rPr>
          <w:rFonts w:hint="default"/>
        </w:rPr>
      </w:pPr>
    </w:p>
    <w:p w14:paraId="16CBD927" w14:textId="77777777" w:rsidR="0097792D" w:rsidRDefault="0097792D">
      <w:pPr>
        <w:spacing w:line="212" w:lineRule="exact"/>
        <w:rPr>
          <w:rFonts w:hint="default"/>
        </w:rPr>
      </w:pPr>
    </w:p>
    <w:p w14:paraId="7E7E6355" w14:textId="77777777" w:rsidR="0097792D" w:rsidRDefault="0097792D">
      <w:pPr>
        <w:spacing w:line="212" w:lineRule="exact"/>
        <w:ind w:left="202"/>
        <w:rPr>
          <w:rFonts w:hint="default"/>
        </w:rPr>
      </w:pPr>
    </w:p>
    <w:tbl>
      <w:tblPr>
        <w:tblStyle w:val="af6"/>
        <w:tblW w:w="0" w:type="auto"/>
        <w:tblInd w:w="510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654CE5" w14:paraId="0D7199B4" w14:textId="77777777" w:rsidTr="00972F99">
        <w:tc>
          <w:tcPr>
            <w:tcW w:w="4962" w:type="dxa"/>
          </w:tcPr>
          <w:p w14:paraId="60FE0E25" w14:textId="1228335F" w:rsidR="00654CE5" w:rsidRPr="00EC6D34" w:rsidRDefault="00654CE5" w:rsidP="00EC6D34">
            <w:pPr>
              <w:spacing w:line="221" w:lineRule="exact"/>
              <w:ind w:leftChars="307" w:left="722"/>
              <w:jc w:val="left"/>
              <w:rPr>
                <w:rFonts w:hint="default"/>
                <w:color w:val="000000" w:themeColor="text1"/>
              </w:rPr>
            </w:pPr>
            <w:r w:rsidRPr="00EC6D34">
              <w:rPr>
                <w:color w:val="000000" w:themeColor="text1"/>
              </w:rPr>
              <w:t>工事名：</w:t>
            </w:r>
          </w:p>
        </w:tc>
      </w:tr>
      <w:tr w:rsidR="00654CE5" w14:paraId="72567003" w14:textId="77777777" w:rsidTr="00972F99">
        <w:tc>
          <w:tcPr>
            <w:tcW w:w="4962" w:type="dxa"/>
            <w:tcBorders>
              <w:bottom w:val="single" w:sz="4" w:space="0" w:color="000000" w:themeColor="text1"/>
            </w:tcBorders>
          </w:tcPr>
          <w:p w14:paraId="5A225652" w14:textId="77777777" w:rsidR="00654CE5" w:rsidRPr="00EC6D34" w:rsidRDefault="00654CE5" w:rsidP="00EC6D34">
            <w:pPr>
              <w:spacing w:line="221" w:lineRule="exact"/>
              <w:jc w:val="left"/>
              <w:rPr>
                <w:rFonts w:hint="default"/>
                <w:color w:val="000000" w:themeColor="text1"/>
              </w:rPr>
            </w:pPr>
            <w:r w:rsidRPr="00EC6D34">
              <w:rPr>
                <w:color w:val="000000" w:themeColor="text1"/>
              </w:rPr>
              <w:t>商号又は名称：</w:t>
            </w:r>
          </w:p>
        </w:tc>
      </w:tr>
    </w:tbl>
    <w:p w14:paraId="7918AB56" w14:textId="77777777" w:rsidR="00654CE5" w:rsidRDefault="00654CE5">
      <w:pPr>
        <w:spacing w:line="212" w:lineRule="exact"/>
        <w:rPr>
          <w:rFonts w:hint="default"/>
        </w:rPr>
      </w:pPr>
    </w:p>
    <w:p w14:paraId="52D471C3" w14:textId="77777777" w:rsidR="00654CE5" w:rsidRDefault="00654CE5">
      <w:pPr>
        <w:spacing w:line="212" w:lineRule="exact"/>
        <w:rPr>
          <w:rFonts w:hint="default"/>
        </w:rPr>
      </w:pPr>
    </w:p>
    <w:p w14:paraId="51B5B86D" w14:textId="3A18D151" w:rsidR="0097792D" w:rsidRDefault="002C0F50">
      <w:pPr>
        <w:snapToGrid w:val="0"/>
        <w:spacing w:line="212" w:lineRule="exact"/>
        <w:ind w:left="702" w:right="702"/>
        <w:rPr>
          <w:rFonts w:hint="default"/>
        </w:rPr>
      </w:pPr>
      <w:r>
        <w:t xml:space="preserve">　当社は、新・担い手３法、パートナーシップによる価値創造のための転嫁円滑化に関する事業者団体に対する要請（令和３年</w:t>
      </w:r>
      <w:r w:rsidR="00601C9B">
        <w:t>12</w:t>
      </w:r>
      <w:r>
        <w:t>月</w:t>
      </w:r>
      <w:r w:rsidR="00601C9B">
        <w:t>27</w:t>
      </w:r>
      <w:r>
        <w:t>日</w:t>
      </w:r>
      <w:r>
        <w:rPr>
          <w:w w:val="66"/>
        </w:rPr>
        <w:t xml:space="preserve">　</w:t>
      </w:r>
      <w:r>
        <w:t>国総政第</w:t>
      </w:r>
      <w:r w:rsidR="00601C9B">
        <w:t>30</w:t>
      </w:r>
      <w:r>
        <w:t>号）の趣旨を踏まえ、港湾建設業等における海洋土木工の担い手を確保するため、「港湾工事パートナーシップ強化宣言」を決定し、宣言書により取り組むことを表明いたします。</w:t>
      </w:r>
    </w:p>
    <w:p w14:paraId="437113E0" w14:textId="77777777" w:rsidR="0097792D" w:rsidRDefault="0097792D">
      <w:pPr>
        <w:snapToGrid w:val="0"/>
        <w:spacing w:line="212" w:lineRule="exact"/>
        <w:rPr>
          <w:rFonts w:hint="default"/>
        </w:rPr>
      </w:pPr>
    </w:p>
    <w:p w14:paraId="64144FE4" w14:textId="77777777" w:rsidR="0097792D" w:rsidRDefault="002C0F50">
      <w:pPr>
        <w:snapToGrid w:val="0"/>
        <w:spacing w:line="212" w:lineRule="exact"/>
        <w:ind w:firstLine="702"/>
        <w:rPr>
          <w:rFonts w:hint="default"/>
        </w:rPr>
      </w:pPr>
      <w:r>
        <w:t xml:space="preserve">　なお、宣言書については、別添のとおりとなります。</w:t>
      </w:r>
    </w:p>
    <w:p w14:paraId="7A49BDA8" w14:textId="77777777" w:rsidR="0097792D" w:rsidRDefault="0097792D">
      <w:pPr>
        <w:spacing w:line="212" w:lineRule="exact"/>
        <w:rPr>
          <w:rFonts w:hint="default"/>
        </w:rPr>
      </w:pPr>
    </w:p>
    <w:p w14:paraId="79FDE272" w14:textId="77777777" w:rsidR="0097792D" w:rsidRDefault="0097792D">
      <w:pPr>
        <w:spacing w:line="212" w:lineRule="exact"/>
        <w:rPr>
          <w:rFonts w:hint="default"/>
        </w:rPr>
      </w:pPr>
    </w:p>
    <w:p w14:paraId="1BE5188A" w14:textId="77777777" w:rsidR="0097792D" w:rsidRDefault="0097792D">
      <w:pPr>
        <w:spacing w:line="212" w:lineRule="exact"/>
        <w:rPr>
          <w:rFonts w:hint="default"/>
        </w:rPr>
      </w:pPr>
    </w:p>
    <w:p w14:paraId="3EEB39FA" w14:textId="77777777" w:rsidR="0097792D" w:rsidRDefault="002C0F50">
      <w:pPr>
        <w:spacing w:line="212" w:lineRule="exact"/>
        <w:ind w:firstLine="702"/>
        <w:rPr>
          <w:rFonts w:hint="default"/>
        </w:rPr>
      </w:pPr>
      <w:r>
        <w:t>留意事項</w:t>
      </w:r>
    </w:p>
    <w:p w14:paraId="611C0F79" w14:textId="550C4FFF" w:rsidR="0097792D" w:rsidRDefault="002C0F50">
      <w:pPr>
        <w:spacing w:line="212" w:lineRule="exact"/>
        <w:ind w:left="937" w:right="702" w:hanging="234"/>
        <w:rPr>
          <w:rFonts w:hint="default"/>
        </w:rPr>
      </w:pPr>
      <w:r>
        <w:t>１）入札公告時における宣言書については、「国土交通省港湾局</w:t>
      </w:r>
      <w:r w:rsidR="00601C9B">
        <w:t>HP</w:t>
      </w:r>
      <w:r>
        <w:t>」の「諸経費検証モデル工事の試行について」の「港湾工事パートナーシップ強化宣言【宣言書の記載例※】」を参考に元請企業のみ作成し提出すること。（様式任意）</w:t>
      </w:r>
    </w:p>
    <w:p w14:paraId="0C8A8521" w14:textId="77777777" w:rsidR="0097792D" w:rsidRDefault="002C0F50">
      <w:pPr>
        <w:spacing w:line="212" w:lineRule="exact"/>
        <w:ind w:left="937" w:right="702" w:hanging="234"/>
        <w:rPr>
          <w:rFonts w:hint="default"/>
        </w:rPr>
      </w:pPr>
      <w:r>
        <w:t xml:space="preserve">　　※https://www.mlit.go.jp/kowan/content/001489547.pdf</w:t>
      </w:r>
    </w:p>
    <w:sectPr w:rsidR="0097792D" w:rsidSect="00921EA1">
      <w:footnotePr>
        <w:numRestart w:val="eachPage"/>
      </w:footnotePr>
      <w:endnotePr>
        <w:numFmt w:val="decimal"/>
      </w:endnotePr>
      <w:pgSz w:w="11906" w:h="16838"/>
      <w:pgMar w:top="-567" w:right="567" w:bottom="567" w:left="567" w:header="1134" w:footer="0" w:gutter="0"/>
      <w:cols w:space="720"/>
      <w:docGrid w:type="linesAndChars" w:linePitch="212"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11AB" w14:textId="77777777" w:rsidR="00353CA6" w:rsidRDefault="00353CA6">
      <w:pPr>
        <w:spacing w:before="358"/>
        <w:rPr>
          <w:rFonts w:hint="default"/>
        </w:rPr>
      </w:pPr>
      <w:r>
        <w:continuationSeparator/>
      </w:r>
    </w:p>
  </w:endnote>
  <w:endnote w:type="continuationSeparator" w:id="0">
    <w:p w14:paraId="603B2CCD" w14:textId="77777777" w:rsidR="00353CA6" w:rsidRDefault="00353CA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66F4" w14:textId="77777777" w:rsidR="00353CA6" w:rsidRDefault="00353CA6">
      <w:pPr>
        <w:spacing w:before="358"/>
        <w:rPr>
          <w:rFonts w:hint="default"/>
        </w:rPr>
      </w:pPr>
      <w:r>
        <w:continuationSeparator/>
      </w:r>
    </w:p>
  </w:footnote>
  <w:footnote w:type="continuationSeparator" w:id="0">
    <w:p w14:paraId="040DABD1" w14:textId="77777777" w:rsidR="00353CA6" w:rsidRDefault="00353CA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9FB"/>
    <w:rsid w:val="00064139"/>
    <w:rsid w:val="00064CE0"/>
    <w:rsid w:val="00070EB3"/>
    <w:rsid w:val="00073CC7"/>
    <w:rsid w:val="0009610B"/>
    <w:rsid w:val="000F05ED"/>
    <w:rsid w:val="000F3E61"/>
    <w:rsid w:val="000F75F6"/>
    <w:rsid w:val="001252C8"/>
    <w:rsid w:val="00130C4C"/>
    <w:rsid w:val="00157F4A"/>
    <w:rsid w:val="00161148"/>
    <w:rsid w:val="00196816"/>
    <w:rsid w:val="001D24E4"/>
    <w:rsid w:val="001F3826"/>
    <w:rsid w:val="001F5250"/>
    <w:rsid w:val="001F675D"/>
    <w:rsid w:val="002327D2"/>
    <w:rsid w:val="00235A50"/>
    <w:rsid w:val="00243F64"/>
    <w:rsid w:val="00271D70"/>
    <w:rsid w:val="00271E55"/>
    <w:rsid w:val="0028416A"/>
    <w:rsid w:val="002B1131"/>
    <w:rsid w:val="002C0F50"/>
    <w:rsid w:val="002E6F09"/>
    <w:rsid w:val="002E71FA"/>
    <w:rsid w:val="002F0BAA"/>
    <w:rsid w:val="00313614"/>
    <w:rsid w:val="00353CA6"/>
    <w:rsid w:val="0035513D"/>
    <w:rsid w:val="003710B5"/>
    <w:rsid w:val="00381C5A"/>
    <w:rsid w:val="003C0146"/>
    <w:rsid w:val="003F3DAE"/>
    <w:rsid w:val="00415907"/>
    <w:rsid w:val="0043148F"/>
    <w:rsid w:val="00431DFC"/>
    <w:rsid w:val="00442D6A"/>
    <w:rsid w:val="00447380"/>
    <w:rsid w:val="00462733"/>
    <w:rsid w:val="00473FF7"/>
    <w:rsid w:val="0048693F"/>
    <w:rsid w:val="004B0710"/>
    <w:rsid w:val="00500C6D"/>
    <w:rsid w:val="005701F3"/>
    <w:rsid w:val="0057104A"/>
    <w:rsid w:val="00595873"/>
    <w:rsid w:val="005C48C8"/>
    <w:rsid w:val="005D325D"/>
    <w:rsid w:val="005F3A32"/>
    <w:rsid w:val="00601C9B"/>
    <w:rsid w:val="00640C46"/>
    <w:rsid w:val="00654CE5"/>
    <w:rsid w:val="006677FD"/>
    <w:rsid w:val="00672DA3"/>
    <w:rsid w:val="006F0941"/>
    <w:rsid w:val="006F538A"/>
    <w:rsid w:val="0072175A"/>
    <w:rsid w:val="00734943"/>
    <w:rsid w:val="007A238E"/>
    <w:rsid w:val="007C29DA"/>
    <w:rsid w:val="007D63D7"/>
    <w:rsid w:val="00823024"/>
    <w:rsid w:val="008409FB"/>
    <w:rsid w:val="00845508"/>
    <w:rsid w:val="0084679D"/>
    <w:rsid w:val="00882580"/>
    <w:rsid w:val="00894268"/>
    <w:rsid w:val="008C6E69"/>
    <w:rsid w:val="008D3343"/>
    <w:rsid w:val="008F6A0B"/>
    <w:rsid w:val="00904226"/>
    <w:rsid w:val="00904794"/>
    <w:rsid w:val="009138AC"/>
    <w:rsid w:val="00921EA1"/>
    <w:rsid w:val="00927E11"/>
    <w:rsid w:val="00946A21"/>
    <w:rsid w:val="00954EA2"/>
    <w:rsid w:val="00957059"/>
    <w:rsid w:val="00966D73"/>
    <w:rsid w:val="00966EAC"/>
    <w:rsid w:val="00972F99"/>
    <w:rsid w:val="0097792D"/>
    <w:rsid w:val="009A3A4F"/>
    <w:rsid w:val="009C46C0"/>
    <w:rsid w:val="009F730C"/>
    <w:rsid w:val="00A16570"/>
    <w:rsid w:val="00A226DD"/>
    <w:rsid w:val="00A56B03"/>
    <w:rsid w:val="00A63FB1"/>
    <w:rsid w:val="00A700D9"/>
    <w:rsid w:val="00AA364F"/>
    <w:rsid w:val="00AB6622"/>
    <w:rsid w:val="00AC057B"/>
    <w:rsid w:val="00AD16E1"/>
    <w:rsid w:val="00AD40AC"/>
    <w:rsid w:val="00B116DA"/>
    <w:rsid w:val="00B15A82"/>
    <w:rsid w:val="00B17BC6"/>
    <w:rsid w:val="00B52C0F"/>
    <w:rsid w:val="00B660EA"/>
    <w:rsid w:val="00B91067"/>
    <w:rsid w:val="00BD4E73"/>
    <w:rsid w:val="00BE6E5E"/>
    <w:rsid w:val="00C007F0"/>
    <w:rsid w:val="00C3243E"/>
    <w:rsid w:val="00C464F6"/>
    <w:rsid w:val="00C579C6"/>
    <w:rsid w:val="00C87944"/>
    <w:rsid w:val="00C94A12"/>
    <w:rsid w:val="00CA470E"/>
    <w:rsid w:val="00CD3F63"/>
    <w:rsid w:val="00CD6333"/>
    <w:rsid w:val="00CE6EFE"/>
    <w:rsid w:val="00CF12FC"/>
    <w:rsid w:val="00D028DE"/>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DF1DD6"/>
    <w:rsid w:val="00E02D17"/>
    <w:rsid w:val="00E721B5"/>
    <w:rsid w:val="00E90E9D"/>
    <w:rsid w:val="00E9459D"/>
    <w:rsid w:val="00ED1032"/>
    <w:rsid w:val="00ED1587"/>
    <w:rsid w:val="00F116C6"/>
    <w:rsid w:val="00F2026E"/>
    <w:rsid w:val="00F54C8D"/>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60</Words>
  <Characters>347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2025-08-06T06:22:00Z</dcterms:created>
  <dcterms:modified xsi:type="dcterms:W3CDTF">2025-09-25T07:59:00Z</dcterms:modified>
</cp:coreProperties>
</file>